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81" w:rsidRDefault="008556C3" w:rsidP="003D5C73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VŠEOBECNÁ PEDAGOGIKA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Pedagogika ako veda a jej systém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Základné kategórie (pojmy) pedagogiky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Činitele rozvoja osobnosti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Ciele výchovy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Obsah Výchovy (oblasti výchovy)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Ciele a obsah mravnej a etickej výchovy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Pracovná výchova, výchova vo voľnom čase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Enviromentálna</w:t>
      </w:r>
      <w:proofErr w:type="spellEnd"/>
      <w:r>
        <w:rPr>
          <w:rFonts w:ascii="Times New Roman" w:hAnsi="Times New Roman" w:cs="Times New Roman"/>
          <w:sz w:val="24"/>
        </w:rPr>
        <w:t xml:space="preserve"> a telesná výchova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Metódy výchovy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Úloha rodiny vo výchove</w:t>
      </w:r>
      <w:bookmarkStart w:id="0" w:name="_GoBack"/>
      <w:bookmarkEnd w:id="0"/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Výchova v prvotnopospolnej spoločnosti a v staroveku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Výchova v stredoveku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pedagogiky v 18. storočí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Ratio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Educationis</w:t>
      </w:r>
      <w:proofErr w:type="spellEnd"/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A. Komenský a jeho vplyv na rozvoj pedagogiky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systém na Slovensku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Autonómia školy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Integrácia žiakov na základných školách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Axiológia</w:t>
      </w:r>
      <w:proofErr w:type="spellEnd"/>
      <w:r>
        <w:rPr>
          <w:rFonts w:ascii="Times New Roman" w:hAnsi="Times New Roman" w:cs="Times New Roman"/>
          <w:sz w:val="24"/>
        </w:rPr>
        <w:t xml:space="preserve"> školy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Základné zručnosti pedagóga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a postavenie triedneho učiteľa vo výchovnom procese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Úlohy výchovného poradcu a koordinátora prevencie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Nápomocné školské zariadenia</w:t>
      </w:r>
    </w:p>
    <w:p w:rsid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Výchovné smery v 19. storočí</w:t>
      </w:r>
    </w:p>
    <w:p w:rsidR="008556C3" w:rsidRPr="008556C3" w:rsidRDefault="008556C3" w:rsidP="00855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Alternatívne pedagogické smery</w:t>
      </w:r>
    </w:p>
    <w:sectPr w:rsidR="008556C3" w:rsidRPr="0085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3C3"/>
    <w:multiLevelType w:val="hybridMultilevel"/>
    <w:tmpl w:val="8A78904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37"/>
    <w:rsid w:val="00183F37"/>
    <w:rsid w:val="003D5C73"/>
    <w:rsid w:val="00615D81"/>
    <w:rsid w:val="008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2016-09-02T11:46:00Z</dcterms:created>
  <dcterms:modified xsi:type="dcterms:W3CDTF">2016-09-02T13:23:00Z</dcterms:modified>
</cp:coreProperties>
</file>